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DF" w:rsidRPr="003309DA" w:rsidRDefault="002C75DF" w:rsidP="00A46971">
      <w:pPr>
        <w:rPr>
          <w:b/>
          <w:lang w:val="en-GB"/>
        </w:rPr>
      </w:pPr>
    </w:p>
    <w:p w:rsidR="00A46971" w:rsidRPr="003309DA" w:rsidRDefault="00BD656D" w:rsidP="00A46971">
      <w:pPr>
        <w:rPr>
          <w:b/>
          <w:lang w:val="en-GB"/>
        </w:rPr>
      </w:pPr>
      <w:r w:rsidRPr="003309DA">
        <w:rPr>
          <w:b/>
          <w:noProof/>
          <w:lang w:eastAsia="de-DE"/>
        </w:rPr>
        <w:drawing>
          <wp:inline distT="0" distB="0" distL="0" distR="0">
            <wp:extent cx="1080000" cy="535039"/>
            <wp:effectExtent l="19050" t="0" r="5850" b="0"/>
            <wp:docPr id="3" name="Grafik 2" descr="POE17_Logo_FALCONIC-300dpi-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17_Logo_FALCONIC-300dpi-cmyk.jpg"/>
                    <pic:cNvPicPr/>
                  </pic:nvPicPr>
                  <pic:blipFill>
                    <a:blip r:embed="rId8" cstate="print"/>
                    <a:stretch>
                      <a:fillRect/>
                    </a:stretch>
                  </pic:blipFill>
                  <pic:spPr>
                    <a:xfrm>
                      <a:off x="0" y="0"/>
                      <a:ext cx="1080000" cy="535039"/>
                    </a:xfrm>
                    <a:prstGeom prst="rect">
                      <a:avLst/>
                    </a:prstGeom>
                  </pic:spPr>
                </pic:pic>
              </a:graphicData>
            </a:graphic>
          </wp:inline>
        </w:drawing>
      </w:r>
      <w:r w:rsidRPr="003309DA">
        <w:rPr>
          <w:b/>
          <w:lang w:val="en-GB"/>
        </w:rPr>
        <w:t xml:space="preserve">      </w:t>
      </w:r>
      <w:r w:rsidR="003309DA" w:rsidRPr="003309DA">
        <w:rPr>
          <w:b/>
          <w:lang w:val="en-GB"/>
        </w:rPr>
        <w:t>Optimize logistics with the control module</w:t>
      </w:r>
      <w:r w:rsidR="002C75DF" w:rsidRPr="003309DA">
        <w:rPr>
          <w:b/>
          <w:lang w:val="en-GB"/>
        </w:rPr>
        <w:t xml:space="preserve"> </w:t>
      </w:r>
      <w:proofErr w:type="spellStart"/>
      <w:r w:rsidR="002C75DF" w:rsidRPr="003309DA">
        <w:rPr>
          <w:b/>
          <w:lang w:val="en-GB"/>
        </w:rPr>
        <w:t>falconic</w:t>
      </w:r>
      <w:proofErr w:type="spellEnd"/>
    </w:p>
    <w:p w:rsidR="002C75DF" w:rsidRPr="003309DA" w:rsidRDefault="003309DA" w:rsidP="00A46971">
      <w:pPr>
        <w:rPr>
          <w:b/>
          <w:sz w:val="32"/>
          <w:szCs w:val="32"/>
          <w:lang w:val="en-GB"/>
        </w:rPr>
      </w:pPr>
      <w:r w:rsidRPr="003309DA">
        <w:rPr>
          <w:b/>
          <w:sz w:val="32"/>
          <w:szCs w:val="32"/>
          <w:lang w:val="en-GB"/>
        </w:rPr>
        <w:t>Manage and organize simply the c</w:t>
      </w:r>
      <w:r w:rsidR="002C75DF" w:rsidRPr="003309DA">
        <w:rPr>
          <w:b/>
          <w:sz w:val="32"/>
          <w:szCs w:val="32"/>
          <w:lang w:val="en-GB"/>
        </w:rPr>
        <w:t>ontainer</w:t>
      </w:r>
      <w:r w:rsidRPr="003309DA">
        <w:rPr>
          <w:b/>
          <w:sz w:val="32"/>
          <w:szCs w:val="32"/>
          <w:lang w:val="en-GB"/>
        </w:rPr>
        <w:t xml:space="preserve"> </w:t>
      </w:r>
      <w:r w:rsidR="002C75DF" w:rsidRPr="003309DA">
        <w:rPr>
          <w:b/>
          <w:sz w:val="32"/>
          <w:szCs w:val="32"/>
          <w:lang w:val="en-GB"/>
        </w:rPr>
        <w:t xml:space="preserve">pool </w:t>
      </w:r>
    </w:p>
    <w:p w:rsidR="00F14DD7" w:rsidRPr="003309DA" w:rsidRDefault="00F14DD7" w:rsidP="00C630B4">
      <w:pPr>
        <w:spacing w:after="0"/>
        <w:jc w:val="both"/>
        <w:rPr>
          <w:lang w:val="en-GB"/>
        </w:rPr>
      </w:pPr>
      <w:r w:rsidRPr="003309DA">
        <w:rPr>
          <w:lang w:val="en-GB"/>
        </w:rPr>
        <w:t xml:space="preserve">Grieskirchen </w:t>
      </w:r>
      <w:r w:rsidR="003309DA" w:rsidRPr="003309DA">
        <w:rPr>
          <w:lang w:val="en-GB"/>
        </w:rPr>
        <w:t>January</w:t>
      </w:r>
      <w:r w:rsidRPr="003309DA">
        <w:rPr>
          <w:lang w:val="en-GB"/>
        </w:rPr>
        <w:t xml:space="preserve"> 2018   </w:t>
      </w:r>
      <w:r w:rsidRPr="003309DA">
        <w:rPr>
          <w:lang w:val="en-GB"/>
        </w:rPr>
        <w:tab/>
      </w:r>
      <w:r w:rsidRPr="003309DA">
        <w:rPr>
          <w:lang w:val="en-GB"/>
        </w:rPr>
        <w:tab/>
        <w:t xml:space="preserve">Pöttinger </w:t>
      </w:r>
      <w:r w:rsidR="003309DA" w:rsidRPr="003309DA">
        <w:rPr>
          <w:lang w:val="en-GB"/>
        </w:rPr>
        <w:t>waste disposal technology has developed a control module which facilitates a company in combination with a SIM-card and corresponding web</w:t>
      </w:r>
      <w:r w:rsidR="002E0466">
        <w:rPr>
          <w:lang w:val="en-GB"/>
        </w:rPr>
        <w:t xml:space="preserve"> </w:t>
      </w:r>
      <w:r w:rsidR="003309DA" w:rsidRPr="003309DA">
        <w:rPr>
          <w:lang w:val="en-GB"/>
        </w:rPr>
        <w:t>interface to organize all processes for the container pool from emptying to maintenance and thus to reduce costs.</w:t>
      </w:r>
      <w:r w:rsidRPr="003309DA">
        <w:rPr>
          <w:lang w:val="en-GB"/>
        </w:rPr>
        <w:t xml:space="preserve"> Pöttinger </w:t>
      </w:r>
      <w:r w:rsidR="003309DA" w:rsidRPr="003309DA">
        <w:rPr>
          <w:lang w:val="en-GB"/>
        </w:rPr>
        <w:t xml:space="preserve">introduces the </w:t>
      </w:r>
      <w:proofErr w:type="spellStart"/>
      <w:r w:rsidR="003309DA" w:rsidRPr="003309DA">
        <w:rPr>
          <w:lang w:val="en-GB"/>
        </w:rPr>
        <w:t>falconic</w:t>
      </w:r>
      <w:proofErr w:type="spellEnd"/>
      <w:r w:rsidR="003309DA" w:rsidRPr="003309DA">
        <w:rPr>
          <w:lang w:val="en-GB"/>
        </w:rPr>
        <w:t xml:space="preserve"> s</w:t>
      </w:r>
      <w:r w:rsidRPr="003309DA">
        <w:rPr>
          <w:lang w:val="en-GB"/>
        </w:rPr>
        <w:t xml:space="preserve">ystem </w:t>
      </w:r>
      <w:r w:rsidR="003309DA" w:rsidRPr="003309DA">
        <w:rPr>
          <w:lang w:val="en-GB"/>
        </w:rPr>
        <w:t>at the</w:t>
      </w:r>
      <w:r w:rsidRPr="003309DA">
        <w:rPr>
          <w:lang w:val="en-GB"/>
        </w:rPr>
        <w:t xml:space="preserve"> IFAT 2018 in </w:t>
      </w:r>
      <w:r w:rsidR="003309DA" w:rsidRPr="003309DA">
        <w:rPr>
          <w:lang w:val="en-GB"/>
        </w:rPr>
        <w:t>Munich</w:t>
      </w:r>
      <w:r w:rsidRPr="003309DA">
        <w:rPr>
          <w:lang w:val="en-GB"/>
        </w:rPr>
        <w:t>.</w:t>
      </w:r>
    </w:p>
    <w:p w:rsidR="00F14DD7" w:rsidRPr="003309DA" w:rsidRDefault="00F14DD7" w:rsidP="00F14DD7">
      <w:pPr>
        <w:jc w:val="both"/>
        <w:rPr>
          <w:lang w:val="en-GB"/>
        </w:rPr>
      </w:pPr>
    </w:p>
    <w:p w:rsidR="00F14DD7" w:rsidRPr="003309DA" w:rsidRDefault="003309DA" w:rsidP="00C630B4">
      <w:pPr>
        <w:spacing w:after="120"/>
        <w:jc w:val="both"/>
        <w:rPr>
          <w:b/>
          <w:lang w:val="en-GB"/>
        </w:rPr>
      </w:pPr>
      <w:r w:rsidRPr="003309DA">
        <w:rPr>
          <w:b/>
          <w:lang w:val="en-GB"/>
        </w:rPr>
        <w:t xml:space="preserve">An essential aid for </w:t>
      </w:r>
      <w:r w:rsidR="00990251">
        <w:rPr>
          <w:b/>
          <w:lang w:val="en-GB"/>
        </w:rPr>
        <w:t xml:space="preserve">an </w:t>
      </w:r>
      <w:r w:rsidRPr="003309DA">
        <w:rPr>
          <w:b/>
          <w:lang w:val="en-GB"/>
        </w:rPr>
        <w:t>effective work organisation</w:t>
      </w:r>
      <w:r w:rsidR="00F14DD7" w:rsidRPr="003309DA">
        <w:rPr>
          <w:b/>
          <w:lang w:val="en-GB"/>
        </w:rPr>
        <w:t xml:space="preserve"> </w:t>
      </w:r>
      <w:r w:rsidRPr="003309DA">
        <w:rPr>
          <w:b/>
          <w:lang w:val="en-GB"/>
        </w:rPr>
        <w:t>–</w:t>
      </w:r>
      <w:r w:rsidR="00F14DD7" w:rsidRPr="003309DA">
        <w:rPr>
          <w:b/>
          <w:lang w:val="en-GB"/>
        </w:rPr>
        <w:t xml:space="preserve"> </w:t>
      </w:r>
      <w:r w:rsidRPr="003309DA">
        <w:rPr>
          <w:b/>
          <w:lang w:val="en-GB"/>
        </w:rPr>
        <w:t xml:space="preserve">at the heart of a tool </w:t>
      </w:r>
    </w:p>
    <w:p w:rsidR="002E0466" w:rsidRDefault="00FA1319" w:rsidP="00C630B4">
      <w:pPr>
        <w:spacing w:after="120"/>
        <w:jc w:val="both"/>
        <w:rPr>
          <w:lang w:val="en-GB"/>
        </w:rPr>
      </w:pPr>
      <w:r w:rsidRPr="003309DA">
        <w:rPr>
          <w:lang w:val="en-GB"/>
        </w:rPr>
        <w:t xml:space="preserve">Pöttinger </w:t>
      </w:r>
      <w:r w:rsidR="002E0466">
        <w:rPr>
          <w:lang w:val="en-GB"/>
        </w:rPr>
        <w:t xml:space="preserve">waste disposal technology presents on its booth </w:t>
      </w:r>
      <w:r w:rsidRPr="003309DA">
        <w:rPr>
          <w:lang w:val="en-GB"/>
        </w:rPr>
        <w:t xml:space="preserve">315/ 414 in </w:t>
      </w:r>
      <w:r w:rsidR="002E0466">
        <w:rPr>
          <w:lang w:val="en-GB"/>
        </w:rPr>
        <w:t>hall</w:t>
      </w:r>
      <w:r w:rsidRPr="003309DA">
        <w:rPr>
          <w:lang w:val="en-GB"/>
        </w:rPr>
        <w:t xml:space="preserve"> A5 </w:t>
      </w:r>
      <w:r w:rsidR="00C630B4" w:rsidRPr="003309DA">
        <w:rPr>
          <w:lang w:val="en-GB"/>
        </w:rPr>
        <w:t xml:space="preserve"> </w:t>
      </w:r>
      <w:r w:rsidR="002E0466">
        <w:rPr>
          <w:lang w:val="en-GB"/>
        </w:rPr>
        <w:t xml:space="preserve">the new control module </w:t>
      </w:r>
      <w:proofErr w:type="spellStart"/>
      <w:r w:rsidR="002E0466">
        <w:rPr>
          <w:lang w:val="en-GB"/>
        </w:rPr>
        <w:t>falconic</w:t>
      </w:r>
      <w:proofErr w:type="spellEnd"/>
      <w:r w:rsidR="002E0466">
        <w:rPr>
          <w:lang w:val="en-GB"/>
        </w:rPr>
        <w:t>. As producer of different press systems the company offers its clients sustainable and tailor</w:t>
      </w:r>
      <w:r w:rsidR="009B554F">
        <w:rPr>
          <w:lang w:val="en-GB"/>
        </w:rPr>
        <w:t>-made</w:t>
      </w:r>
      <w:r w:rsidR="002E0466">
        <w:rPr>
          <w:lang w:val="en-GB"/>
        </w:rPr>
        <w:t xml:space="preserve"> product solutions for the collection of recyclable fractions and residual waste which contribute essentially to reduce transport and logistic costs. To make a step further the module was integrated in the press container. Thereby all information about relevant machine functions can be gained and used for optimizing logistics and scheduling the containers.</w:t>
      </w:r>
      <w:r w:rsidR="00A268F3">
        <w:rPr>
          <w:lang w:val="en-GB"/>
        </w:rPr>
        <w:t xml:space="preserve"> </w:t>
      </w:r>
      <w:r w:rsidR="001116DD">
        <w:rPr>
          <w:lang w:val="en-GB"/>
        </w:rPr>
        <w:t>Also</w:t>
      </w:r>
      <w:r w:rsidR="00A268F3">
        <w:rPr>
          <w:lang w:val="en-GB"/>
        </w:rPr>
        <w:t xml:space="preserve"> companies with a mixed machine pool are able to use it as </w:t>
      </w:r>
      <w:proofErr w:type="spellStart"/>
      <w:r w:rsidR="006417E2">
        <w:rPr>
          <w:lang w:val="en-GB"/>
        </w:rPr>
        <w:t>f</w:t>
      </w:r>
      <w:r w:rsidR="00A268F3">
        <w:rPr>
          <w:lang w:val="en-GB"/>
        </w:rPr>
        <w:t>alconic</w:t>
      </w:r>
      <w:proofErr w:type="spellEnd"/>
      <w:r w:rsidR="00A268F3">
        <w:rPr>
          <w:lang w:val="en-GB"/>
        </w:rPr>
        <w:t xml:space="preserve"> may also be integrated in machines from other manufacturers.</w:t>
      </w:r>
    </w:p>
    <w:p w:rsidR="00A268F3" w:rsidRPr="00A268F3" w:rsidRDefault="00A268F3" w:rsidP="006D0D1F">
      <w:pPr>
        <w:jc w:val="both"/>
        <w:rPr>
          <w:lang w:val="en-US"/>
        </w:rPr>
      </w:pPr>
      <w:r w:rsidRPr="00A268F3">
        <w:rPr>
          <w:lang w:val="en-US"/>
        </w:rPr>
        <w:t xml:space="preserve">The </w:t>
      </w:r>
      <w:proofErr w:type="spellStart"/>
      <w:r w:rsidRPr="00A268F3">
        <w:rPr>
          <w:lang w:val="en-US"/>
        </w:rPr>
        <w:t>falconic</w:t>
      </w:r>
      <w:proofErr w:type="spellEnd"/>
      <w:r w:rsidRPr="00A268F3">
        <w:rPr>
          <w:lang w:val="en-US"/>
        </w:rPr>
        <w:t xml:space="preserve"> control module has lots of advantages by the communication with the press container. </w:t>
      </w:r>
      <w:r>
        <w:rPr>
          <w:lang w:val="en-US"/>
        </w:rPr>
        <w:t>Automatic detection and adaptation of the rotating field, filling level detection and most modern standard in safety engineering are the basics.</w:t>
      </w:r>
    </w:p>
    <w:p w:rsidR="00A268F3" w:rsidRPr="00A268F3" w:rsidRDefault="00A268F3" w:rsidP="006D0D1F">
      <w:pPr>
        <w:jc w:val="both"/>
        <w:rPr>
          <w:lang w:val="en-US"/>
        </w:rPr>
      </w:pPr>
      <w:r w:rsidRPr="00A268F3">
        <w:rPr>
          <w:lang w:val="en-US"/>
        </w:rPr>
        <w:t>Combined with a SIM-card, the system offers lots more possibilities: by GPS tracking and visualization of</w:t>
      </w:r>
      <w:r>
        <w:rPr>
          <w:lang w:val="en-US"/>
        </w:rPr>
        <w:t xml:space="preserve"> t</w:t>
      </w:r>
      <w:r w:rsidRPr="00A268F3">
        <w:rPr>
          <w:lang w:val="en-US"/>
        </w:rPr>
        <w:t>he container</w:t>
      </w:r>
      <w:r>
        <w:rPr>
          <w:lang w:val="en-US"/>
        </w:rPr>
        <w:t xml:space="preserve"> positions on the </w:t>
      </w:r>
      <w:proofErr w:type="spellStart"/>
      <w:r w:rsidR="006417E2">
        <w:rPr>
          <w:lang w:val="en-US"/>
        </w:rPr>
        <w:t>f</w:t>
      </w:r>
      <w:r>
        <w:rPr>
          <w:lang w:val="en-US"/>
        </w:rPr>
        <w:t>alconic</w:t>
      </w:r>
      <w:proofErr w:type="spellEnd"/>
      <w:r>
        <w:rPr>
          <w:lang w:val="en-US"/>
        </w:rPr>
        <w:t xml:space="preserve"> website, the client gets an overview on his container pool and by that he is able to optimize scheduling and transport </w:t>
      </w:r>
      <w:r w:rsidR="007037A5">
        <w:rPr>
          <w:lang w:val="en-US"/>
        </w:rPr>
        <w:t>routes</w:t>
      </w:r>
      <w:r>
        <w:rPr>
          <w:lang w:val="en-US"/>
        </w:rPr>
        <w:t xml:space="preserve">. All data is available to the user by means of a login and password. The automatic filling level announcement form the press replaces the </w:t>
      </w:r>
      <w:r w:rsidR="007037A5">
        <w:rPr>
          <w:lang w:val="en-US"/>
        </w:rPr>
        <w:t>report</w:t>
      </w:r>
      <w:r>
        <w:rPr>
          <w:lang w:val="en-US"/>
        </w:rPr>
        <w:t xml:space="preserve"> requirement by the operator.</w:t>
      </w:r>
      <w:r w:rsidR="007037A5">
        <w:rPr>
          <w:lang w:val="en-US"/>
        </w:rPr>
        <w:t xml:space="preserve"> With this, it is possible to plan collections in good time and reduce reaction times. With </w:t>
      </w:r>
      <w:proofErr w:type="spellStart"/>
      <w:r w:rsidR="006417E2">
        <w:rPr>
          <w:lang w:val="en-US"/>
        </w:rPr>
        <w:t>f</w:t>
      </w:r>
      <w:r w:rsidR="007037A5">
        <w:rPr>
          <w:lang w:val="en-US"/>
        </w:rPr>
        <w:t>alconic</w:t>
      </w:r>
      <w:proofErr w:type="spellEnd"/>
      <w:r w:rsidR="007037A5">
        <w:rPr>
          <w:lang w:val="en-US"/>
        </w:rPr>
        <w:t>, the containers can be optimally managed in the web interface by information about the container status in real time. In this way, the containers are utilized at is best and costs are reduced. Also maintenance costs are reduced as the machines are configured online and an automatic maintenance message</w:t>
      </w:r>
      <w:r w:rsidR="00773B3A">
        <w:rPr>
          <w:lang w:val="en-US"/>
        </w:rPr>
        <w:t xml:space="preserve"> can be set</w:t>
      </w:r>
      <w:r w:rsidR="007037A5">
        <w:rPr>
          <w:lang w:val="en-US"/>
        </w:rPr>
        <w:t xml:space="preserve">.  </w:t>
      </w:r>
    </w:p>
    <w:p w:rsidR="000A6160" w:rsidRPr="007037A5" w:rsidRDefault="007037A5" w:rsidP="00C630B4">
      <w:pPr>
        <w:spacing w:after="0"/>
        <w:jc w:val="both"/>
        <w:rPr>
          <w:b/>
          <w:lang w:val="en-US"/>
        </w:rPr>
      </w:pPr>
      <w:r w:rsidRPr="007037A5">
        <w:rPr>
          <w:b/>
          <w:lang w:val="en-US"/>
        </w:rPr>
        <w:t>Online configuration of machines and installation site</w:t>
      </w:r>
    </w:p>
    <w:p w:rsidR="007037A5" w:rsidRPr="00BA1CA8" w:rsidRDefault="007037A5" w:rsidP="00C630B4">
      <w:pPr>
        <w:spacing w:after="0"/>
        <w:jc w:val="both"/>
        <w:rPr>
          <w:lang w:val="en-US"/>
        </w:rPr>
      </w:pPr>
      <w:r>
        <w:rPr>
          <w:lang w:val="en-US"/>
        </w:rPr>
        <w:t xml:space="preserve">The scheduler is informed by email or SMS of the filling level, location and any error messages from the machines. An arbitrary time point for all status messages can be chosen. </w:t>
      </w:r>
      <w:r w:rsidR="00BA1CA8">
        <w:rPr>
          <w:lang w:val="en-US"/>
        </w:rPr>
        <w:t xml:space="preserve">Additionally it is possible to store individual settings for each installation site for the respective material usage, press position or amount of strokes. When the containers are exchanged the new machine will take over automatically the settings of the installation site. </w:t>
      </w:r>
      <w:r w:rsidR="00BA1CA8" w:rsidRPr="00BA1CA8">
        <w:rPr>
          <w:lang w:val="en-US"/>
        </w:rPr>
        <w:t xml:space="preserve">Furthermore it is possible to generate statistics to </w:t>
      </w:r>
      <w:r w:rsidR="00BA1CA8" w:rsidRPr="00BA1CA8">
        <w:rPr>
          <w:lang w:val="en-US"/>
        </w:rPr>
        <w:lastRenderedPageBreak/>
        <w:t>all information related to</w:t>
      </w:r>
      <w:r w:rsidR="00BA1CA8">
        <w:rPr>
          <w:lang w:val="en-US"/>
        </w:rPr>
        <w:t xml:space="preserve"> t</w:t>
      </w:r>
      <w:r w:rsidR="00BA1CA8" w:rsidRPr="00BA1CA8">
        <w:rPr>
          <w:lang w:val="en-US"/>
        </w:rPr>
        <w:t xml:space="preserve">he machine as  </w:t>
      </w:r>
      <w:r w:rsidR="00BA1CA8">
        <w:rPr>
          <w:lang w:val="en-US"/>
        </w:rPr>
        <w:t>amount of emptying, starting sequences, error messages and so on.</w:t>
      </w:r>
    </w:p>
    <w:p w:rsidR="00133E60" w:rsidRPr="00BA1CA8" w:rsidRDefault="00133E60" w:rsidP="00C630B4">
      <w:pPr>
        <w:spacing w:after="0"/>
        <w:jc w:val="both"/>
        <w:rPr>
          <w:lang w:val="en-US"/>
        </w:rPr>
      </w:pPr>
    </w:p>
    <w:p w:rsidR="008550E0" w:rsidRPr="00BA1CA8" w:rsidRDefault="004B4D82" w:rsidP="008550E0">
      <w:pPr>
        <w:spacing w:after="120"/>
        <w:jc w:val="both"/>
        <w:rPr>
          <w:b/>
          <w:lang w:val="en-US"/>
        </w:rPr>
      </w:pPr>
      <w:r w:rsidRPr="00BA1CA8">
        <w:rPr>
          <w:b/>
          <w:lang w:val="en-US"/>
        </w:rPr>
        <w:t>Connection</w:t>
      </w:r>
      <w:r w:rsidR="00BA1CA8" w:rsidRPr="00BA1CA8">
        <w:rPr>
          <w:b/>
          <w:lang w:val="en-US"/>
        </w:rPr>
        <w:t xml:space="preserve"> to existing systems</w:t>
      </w:r>
      <w:r w:rsidR="006417E2">
        <w:rPr>
          <w:b/>
          <w:lang w:val="en-US"/>
        </w:rPr>
        <w:t xml:space="preserve"> possible</w:t>
      </w:r>
    </w:p>
    <w:p w:rsidR="00BA1CA8" w:rsidRPr="00BA1CA8" w:rsidRDefault="00BA1CA8" w:rsidP="008550E0">
      <w:pPr>
        <w:spacing w:after="120"/>
        <w:jc w:val="both"/>
        <w:rPr>
          <w:lang w:val="en-US"/>
        </w:rPr>
      </w:pPr>
      <w:r w:rsidRPr="00BA1CA8">
        <w:rPr>
          <w:lang w:val="en-US"/>
        </w:rPr>
        <w:t xml:space="preserve">As an essential advantage </w:t>
      </w:r>
      <w:r>
        <w:rPr>
          <w:lang w:val="en-US"/>
        </w:rPr>
        <w:t xml:space="preserve">it may be indicated that </w:t>
      </w:r>
      <w:proofErr w:type="spellStart"/>
      <w:r w:rsidR="006417E2">
        <w:rPr>
          <w:lang w:val="en-US"/>
        </w:rPr>
        <w:t>f</w:t>
      </w:r>
      <w:r>
        <w:rPr>
          <w:lang w:val="en-US"/>
        </w:rPr>
        <w:t>alconic</w:t>
      </w:r>
      <w:proofErr w:type="spellEnd"/>
      <w:r>
        <w:rPr>
          <w:lang w:val="en-US"/>
        </w:rPr>
        <w:t xml:space="preserve"> may be connected to already existing scheduling and invoicing programs. Thus machines and </w:t>
      </w:r>
      <w:r w:rsidR="004B4D82">
        <w:rPr>
          <w:lang w:val="en-US"/>
        </w:rPr>
        <w:t>transport vehicles</w:t>
      </w:r>
      <w:r>
        <w:rPr>
          <w:lang w:val="en-US"/>
        </w:rPr>
        <w:t xml:space="preserve"> can</w:t>
      </w:r>
      <w:r w:rsidR="006417E2">
        <w:rPr>
          <w:lang w:val="en-US"/>
        </w:rPr>
        <w:t xml:space="preserve"> be</w:t>
      </w:r>
      <w:r w:rsidR="004B4D82">
        <w:rPr>
          <w:lang w:val="en-US"/>
        </w:rPr>
        <w:t xml:space="preserve"> organized together. Furthermore it is possible to regulate the access to the </w:t>
      </w:r>
      <w:proofErr w:type="spellStart"/>
      <w:r w:rsidR="006417E2">
        <w:rPr>
          <w:lang w:val="en-US"/>
        </w:rPr>
        <w:t>f</w:t>
      </w:r>
      <w:r w:rsidR="004B4D82">
        <w:rPr>
          <w:lang w:val="en-US"/>
        </w:rPr>
        <w:t>alconic</w:t>
      </w:r>
      <w:proofErr w:type="spellEnd"/>
      <w:r w:rsidR="004B4D82">
        <w:rPr>
          <w:lang w:val="en-US"/>
        </w:rPr>
        <w:t xml:space="preserve"> website according to the user. Also access control to press containers are easily realized.</w:t>
      </w:r>
    </w:p>
    <w:p w:rsidR="00BA1CA8" w:rsidRPr="006417E2" w:rsidRDefault="00BA1CA8" w:rsidP="00C630B4">
      <w:pPr>
        <w:spacing w:after="120"/>
        <w:jc w:val="both"/>
        <w:rPr>
          <w:b/>
          <w:lang w:val="en-US"/>
        </w:rPr>
      </w:pPr>
      <w:r>
        <w:rPr>
          <w:b/>
          <w:noProof/>
          <w:lang w:eastAsia="de-DE"/>
        </w:rPr>
        <w:drawing>
          <wp:anchor distT="0" distB="0" distL="114300" distR="114300" simplePos="0" relativeHeight="251658240" behindDoc="0" locked="0" layoutInCell="1" allowOverlap="1">
            <wp:simplePos x="0" y="0"/>
            <wp:positionH relativeFrom="column">
              <wp:posOffset>50165</wp:posOffset>
            </wp:positionH>
            <wp:positionV relativeFrom="paragraph">
              <wp:posOffset>220345</wp:posOffset>
            </wp:positionV>
            <wp:extent cx="5759450" cy="2632710"/>
            <wp:effectExtent l="19050" t="0" r="0" b="0"/>
            <wp:wrapTopAndBottom/>
            <wp:docPr id="2" name="Grafik 1" descr="POE17-Infografik-Falconic-sol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17-Infografik-Falconic-solo-RGB.jpg"/>
                    <pic:cNvPicPr/>
                  </pic:nvPicPr>
                  <pic:blipFill>
                    <a:blip r:embed="rId9" cstate="print"/>
                    <a:srcRect t="13965" b="21322"/>
                    <a:stretch>
                      <a:fillRect/>
                    </a:stretch>
                  </pic:blipFill>
                  <pic:spPr>
                    <a:xfrm>
                      <a:off x="0" y="0"/>
                      <a:ext cx="5759450" cy="2632710"/>
                    </a:xfrm>
                    <a:prstGeom prst="rect">
                      <a:avLst/>
                    </a:prstGeom>
                  </pic:spPr>
                </pic:pic>
              </a:graphicData>
            </a:graphic>
          </wp:anchor>
        </w:drawing>
      </w:r>
    </w:p>
    <w:p w:rsidR="008550E0" w:rsidRPr="004B4D82" w:rsidRDefault="004B4D82" w:rsidP="00C630B4">
      <w:pPr>
        <w:spacing w:after="120"/>
        <w:jc w:val="both"/>
        <w:rPr>
          <w:b/>
          <w:lang w:val="en-US"/>
        </w:rPr>
      </w:pPr>
      <w:r w:rsidRPr="004B4D82">
        <w:rPr>
          <w:b/>
          <w:lang w:val="en-US"/>
        </w:rPr>
        <w:t>Everything from a single source</w:t>
      </w:r>
    </w:p>
    <w:p w:rsidR="00DF6C43" w:rsidRPr="00DF6C43" w:rsidRDefault="00D5011C" w:rsidP="00A46899">
      <w:pPr>
        <w:spacing w:after="120"/>
        <w:jc w:val="both"/>
        <w:rPr>
          <w:rFonts w:cs="DIN-Regular"/>
          <w:lang w:val="en-US"/>
        </w:rPr>
      </w:pPr>
      <w:r w:rsidRPr="004B4D82">
        <w:rPr>
          <w:lang w:val="en-US"/>
        </w:rPr>
        <w:t xml:space="preserve">Pöttinger </w:t>
      </w:r>
      <w:r w:rsidR="004B4D82" w:rsidRPr="004B4D82">
        <w:rPr>
          <w:lang w:val="en-US"/>
        </w:rPr>
        <w:t>was</w:t>
      </w:r>
      <w:r w:rsidR="006417E2">
        <w:rPr>
          <w:lang w:val="en-US"/>
        </w:rPr>
        <w:t>te</w:t>
      </w:r>
      <w:r w:rsidR="004B4D82" w:rsidRPr="004B4D82">
        <w:rPr>
          <w:lang w:val="en-US"/>
        </w:rPr>
        <w:t xml:space="preserve"> disposal technology got more than 15 years experience in the field of online data processing programs by the </w:t>
      </w:r>
      <w:r w:rsidR="006417E2">
        <w:rPr>
          <w:lang w:val="en-US"/>
        </w:rPr>
        <w:t>deployment</w:t>
      </w:r>
      <w:r w:rsidR="004B4D82" w:rsidRPr="004B4D82">
        <w:rPr>
          <w:lang w:val="en-US"/>
        </w:rPr>
        <w:t xml:space="preserve"> of WIP. </w:t>
      </w:r>
      <w:r w:rsidR="004B4D82">
        <w:rPr>
          <w:lang w:val="en-US"/>
        </w:rPr>
        <w:t>This is used with the MULTIPRESS ECO</w:t>
      </w:r>
      <w:r w:rsidR="004B4D82" w:rsidRPr="00DF6C43">
        <w:rPr>
          <w:lang w:val="en-US"/>
        </w:rPr>
        <w:t xml:space="preserve">, </w:t>
      </w:r>
      <w:r w:rsidR="00DF6C43" w:rsidRPr="00DF6C43">
        <w:rPr>
          <w:rFonts w:cs="DIN-Regular"/>
          <w:lang w:val="en-US"/>
        </w:rPr>
        <w:t xml:space="preserve">a modern waste disposal system which provides comprehensive complete solutions for housing associations and cities in the field of the household waste disposal according to the principles of cause and responsibility. </w:t>
      </w:r>
      <w:r w:rsidR="00DF6C43">
        <w:rPr>
          <w:rFonts w:cs="DIN-Regular"/>
          <w:lang w:val="en-US"/>
        </w:rPr>
        <w:t>In the future Falconic will replace WIP. So the client always gets a complete system comprising press containers, online data processing program as well as provision of services.</w:t>
      </w:r>
    </w:p>
    <w:p w:rsidR="005A651B" w:rsidRPr="004B4D82" w:rsidRDefault="005A651B" w:rsidP="005A651B">
      <w:pPr>
        <w:spacing w:after="0"/>
        <w:jc w:val="both"/>
        <w:rPr>
          <w:rFonts w:cs="DIN-Regular"/>
          <w:lang w:val="en-US"/>
        </w:rPr>
      </w:pPr>
    </w:p>
    <w:p w:rsidR="00773B3A" w:rsidRPr="00773B3A" w:rsidRDefault="00AD0C4A" w:rsidP="005A651B">
      <w:pPr>
        <w:spacing w:after="0"/>
        <w:jc w:val="both"/>
        <w:rPr>
          <w:lang w:val="en-US"/>
        </w:rPr>
      </w:pPr>
      <w:r>
        <w:rPr>
          <w:rFonts w:cs="DIN-Regular"/>
          <w:b/>
          <w:lang w:val="en-US"/>
        </w:rPr>
        <w:t>You will find</w:t>
      </w:r>
      <w:r w:rsidRPr="00AD0C4A">
        <w:rPr>
          <w:rFonts w:cs="DIN-Regular"/>
          <w:b/>
          <w:lang w:val="en-US"/>
        </w:rPr>
        <w:t xml:space="preserve"> a</w:t>
      </w:r>
      <w:r w:rsidR="005A651B" w:rsidRPr="00AD0C4A">
        <w:rPr>
          <w:rFonts w:cs="DIN-Regular"/>
          <w:b/>
          <w:lang w:val="en-US"/>
        </w:rPr>
        <w:t xml:space="preserve">ll </w:t>
      </w:r>
      <w:r w:rsidRPr="00AD0C4A">
        <w:rPr>
          <w:rFonts w:cs="DIN-Regular"/>
          <w:b/>
          <w:lang w:val="en-US"/>
        </w:rPr>
        <w:t>p</w:t>
      </w:r>
      <w:r w:rsidR="005A651B" w:rsidRPr="00AD0C4A">
        <w:rPr>
          <w:rFonts w:cs="DIN-Regular"/>
          <w:b/>
          <w:lang w:val="en-US"/>
        </w:rPr>
        <w:t>ress</w:t>
      </w:r>
      <w:r w:rsidRPr="00AD0C4A">
        <w:rPr>
          <w:rFonts w:cs="DIN-Regular"/>
          <w:b/>
          <w:lang w:val="en-US"/>
        </w:rPr>
        <w:t xml:space="preserve"> information and photos at</w:t>
      </w:r>
      <w:r w:rsidR="005A651B" w:rsidRPr="00AD0C4A">
        <w:rPr>
          <w:rFonts w:cs="DIN-Regular"/>
          <w:b/>
          <w:lang w:val="en-US"/>
        </w:rPr>
        <w:t xml:space="preserve">: </w:t>
      </w:r>
      <w:hyperlink r:id="rId10" w:history="1">
        <w:r w:rsidR="00773B3A" w:rsidRPr="00773B3A">
          <w:rPr>
            <w:rStyle w:val="Hyperlink"/>
            <w:lang w:val="en-US"/>
          </w:rPr>
          <w:t>www.poettinger-oneworld.at/press</w:t>
        </w:r>
      </w:hyperlink>
    </w:p>
    <w:p w:rsidR="00773B3A" w:rsidRPr="00773B3A" w:rsidRDefault="00773B3A" w:rsidP="005A651B">
      <w:pPr>
        <w:spacing w:after="0"/>
        <w:jc w:val="both"/>
        <w:rPr>
          <w:lang w:val="en-US"/>
        </w:rPr>
      </w:pPr>
    </w:p>
    <w:sectPr w:rsidR="00773B3A" w:rsidRPr="00773B3A" w:rsidSect="00271898">
      <w:headerReference w:type="default" r:id="rId11"/>
      <w:footerReference w:type="default" r:id="rId12"/>
      <w:pgSz w:w="11906" w:h="16838"/>
      <w:pgMar w:top="2099"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6DD" w:rsidRDefault="001116DD" w:rsidP="002C75DF">
      <w:pPr>
        <w:spacing w:after="0" w:line="240" w:lineRule="auto"/>
      </w:pPr>
      <w:r>
        <w:separator/>
      </w:r>
    </w:p>
  </w:endnote>
  <w:endnote w:type="continuationSeparator" w:id="0">
    <w:p w:rsidR="001116DD" w:rsidRDefault="001116DD" w:rsidP="002C7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DD" w:rsidRPr="00FA1319" w:rsidRDefault="001116DD">
    <w:pPr>
      <w:pStyle w:val="Fuzeile"/>
      <w:rPr>
        <w:sz w:val="20"/>
        <w:szCs w:val="20"/>
        <w:lang w:val="de-AT"/>
      </w:rPr>
    </w:pPr>
    <w:r w:rsidRPr="00FA1319">
      <w:rPr>
        <w:sz w:val="20"/>
        <w:szCs w:val="20"/>
        <w:lang w:val="de-AT"/>
      </w:rPr>
      <w:t>Pöttinger Entsorgungstechnik GmbH – Unternehmenskommunikation</w:t>
    </w:r>
  </w:p>
  <w:p w:rsidR="001116DD" w:rsidRPr="00FA1319" w:rsidRDefault="001116DD">
    <w:pPr>
      <w:pStyle w:val="Fuzeile"/>
      <w:rPr>
        <w:sz w:val="20"/>
        <w:szCs w:val="20"/>
        <w:lang w:val="de-AT"/>
      </w:rPr>
    </w:pPr>
    <w:r w:rsidRPr="00FA1319">
      <w:rPr>
        <w:sz w:val="20"/>
        <w:szCs w:val="20"/>
        <w:lang w:val="de-AT"/>
      </w:rPr>
      <w:t xml:space="preserve">Tina Dehner, Moos 31, AT-4710 Grieskirchen, Tel: +43 7248 9001 2309, </w:t>
    </w:r>
  </w:p>
  <w:p w:rsidR="001116DD" w:rsidRPr="00FA1319" w:rsidRDefault="001116DD">
    <w:pPr>
      <w:pStyle w:val="Fuzeile"/>
      <w:rPr>
        <w:sz w:val="20"/>
        <w:szCs w:val="20"/>
        <w:lang w:val="fr-FR"/>
      </w:rPr>
    </w:pPr>
    <w:r w:rsidRPr="00FA1319">
      <w:rPr>
        <w:sz w:val="20"/>
        <w:szCs w:val="20"/>
        <w:lang w:val="fr-FR"/>
      </w:rPr>
      <w:t xml:space="preserve">Email: </w:t>
    </w:r>
    <w:r w:rsidR="006B58EA">
      <w:fldChar w:fldCharType="begin"/>
    </w:r>
    <w:r w:rsidR="006B58EA" w:rsidRPr="00990251">
      <w:rPr>
        <w:lang w:val="fr-FR"/>
      </w:rPr>
      <w:instrText>HYPERLINK "mailto:tina.dehner@poettinger.at"</w:instrText>
    </w:r>
    <w:r w:rsidR="006B58EA">
      <w:fldChar w:fldCharType="separate"/>
    </w:r>
    <w:r w:rsidRPr="00FA1319">
      <w:rPr>
        <w:rStyle w:val="Hyperlink"/>
        <w:sz w:val="20"/>
        <w:szCs w:val="20"/>
        <w:lang w:val="fr-FR"/>
      </w:rPr>
      <w:t>tina.dehner@poettinger.at</w:t>
    </w:r>
    <w:r w:rsidR="006B58EA">
      <w:fldChar w:fldCharType="end"/>
    </w:r>
    <w:r w:rsidRPr="00FA1319">
      <w:rPr>
        <w:sz w:val="20"/>
        <w:szCs w:val="20"/>
        <w:lang w:val="fr-FR"/>
      </w:rPr>
      <w:t xml:space="preserve">, </w:t>
    </w:r>
    <w:hyperlink r:id="rId1" w:history="1">
      <w:r w:rsidRPr="00FA1319">
        <w:rPr>
          <w:rStyle w:val="Hyperlink"/>
          <w:sz w:val="20"/>
          <w:szCs w:val="20"/>
          <w:lang w:val="fr-FR"/>
        </w:rPr>
        <w:t>www.poettinger-oneworld.at</w:t>
      </w:r>
    </w:hyperlink>
    <w:r w:rsidRPr="00FA1319">
      <w:rPr>
        <w:sz w:val="20"/>
        <w:szCs w:val="20"/>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6DD" w:rsidRDefault="001116DD" w:rsidP="002C75DF">
      <w:pPr>
        <w:spacing w:after="0" w:line="240" w:lineRule="auto"/>
      </w:pPr>
      <w:r>
        <w:separator/>
      </w:r>
    </w:p>
  </w:footnote>
  <w:footnote w:type="continuationSeparator" w:id="0">
    <w:p w:rsidR="001116DD" w:rsidRDefault="001116DD" w:rsidP="002C75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DD" w:rsidRDefault="001116DD">
    <w:pPr>
      <w:pStyle w:val="Kopfzeile"/>
    </w:pPr>
    <w:r>
      <w:rPr>
        <w:noProof/>
        <w:lang w:eastAsia="de-DE"/>
      </w:rPr>
      <w:drawing>
        <wp:anchor distT="0" distB="0" distL="114300" distR="114300" simplePos="0" relativeHeight="251658240" behindDoc="1" locked="0" layoutInCell="1" allowOverlap="1">
          <wp:simplePos x="0" y="0"/>
          <wp:positionH relativeFrom="column">
            <wp:posOffset>4698365</wp:posOffset>
          </wp:positionH>
          <wp:positionV relativeFrom="paragraph">
            <wp:posOffset>-52070</wp:posOffset>
          </wp:positionV>
          <wp:extent cx="1155700" cy="757555"/>
          <wp:effectExtent l="19050" t="0" r="6350" b="0"/>
          <wp:wrapTight wrapText="bothSides">
            <wp:wrapPolygon edited="0">
              <wp:start x="7121" y="0"/>
              <wp:lineTo x="6765" y="8691"/>
              <wp:lineTo x="-356" y="12493"/>
              <wp:lineTo x="-356" y="17381"/>
              <wp:lineTo x="3204" y="17381"/>
              <wp:lineTo x="2492" y="21184"/>
              <wp:lineTo x="19226" y="21184"/>
              <wp:lineTo x="19582" y="20097"/>
              <wp:lineTo x="18158" y="18468"/>
              <wp:lineTo x="15666" y="17381"/>
              <wp:lineTo x="21719" y="17381"/>
              <wp:lineTo x="21719" y="13036"/>
              <wp:lineTo x="14954" y="7604"/>
              <wp:lineTo x="14598" y="1086"/>
              <wp:lineTo x="14242" y="0"/>
              <wp:lineTo x="7121" y="0"/>
            </wp:wrapPolygon>
          </wp:wrapTight>
          <wp:docPr id="1" name="Grafik 0" descr="Pöttinger - Logo Entsorgungstechnik vekt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öttinger - Logo Entsorgungstechnik vektor.eps"/>
                  <pic:cNvPicPr/>
                </pic:nvPicPr>
                <pic:blipFill>
                  <a:blip r:embed="rId1"/>
                  <a:stretch>
                    <a:fillRect/>
                  </a:stretch>
                </pic:blipFill>
                <pic:spPr>
                  <a:xfrm>
                    <a:off x="0" y="0"/>
                    <a:ext cx="1155700" cy="757555"/>
                  </a:xfrm>
                  <a:prstGeom prst="rect">
                    <a:avLst/>
                  </a:prstGeom>
                </pic:spPr>
              </pic:pic>
            </a:graphicData>
          </a:graphic>
        </wp:anchor>
      </w:drawing>
    </w:r>
  </w:p>
  <w:p w:rsidR="001116DD" w:rsidRPr="00FA1319" w:rsidRDefault="001116DD">
    <w:pPr>
      <w:pStyle w:val="Kopfzeile"/>
      <w:rPr>
        <w:sz w:val="20"/>
        <w:szCs w:val="20"/>
      </w:rPr>
    </w:pPr>
  </w:p>
  <w:p w:rsidR="001116DD" w:rsidRPr="00AD0C4A" w:rsidRDefault="001116DD">
    <w:pPr>
      <w:pStyle w:val="Kopfzeile"/>
      <w:rPr>
        <w:sz w:val="20"/>
        <w:szCs w:val="20"/>
        <w:lang w:val="en-GB"/>
      </w:rPr>
    </w:pPr>
    <w:r w:rsidRPr="00AD0C4A">
      <w:rPr>
        <w:sz w:val="20"/>
        <w:szCs w:val="20"/>
        <w:lang w:val="en-GB"/>
      </w:rPr>
      <w:t>Press information</w:t>
    </w:r>
  </w:p>
  <w:p w:rsidR="001116DD" w:rsidRPr="00FA1319" w:rsidRDefault="001116DD">
    <w:pPr>
      <w:pStyle w:val="Kopfzeile"/>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019"/>
    <w:multiLevelType w:val="hybridMultilevel"/>
    <w:tmpl w:val="D6CE3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E17637"/>
    <w:multiLevelType w:val="hybridMultilevel"/>
    <w:tmpl w:val="FD38F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6E95176"/>
    <w:multiLevelType w:val="hybridMultilevel"/>
    <w:tmpl w:val="D360A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A46971"/>
    <w:rsid w:val="00035669"/>
    <w:rsid w:val="000A6160"/>
    <w:rsid w:val="000D246C"/>
    <w:rsid w:val="001116DD"/>
    <w:rsid w:val="00133E60"/>
    <w:rsid w:val="001C1592"/>
    <w:rsid w:val="002013BD"/>
    <w:rsid w:val="002251F6"/>
    <w:rsid w:val="002610FF"/>
    <w:rsid w:val="00271898"/>
    <w:rsid w:val="002C75DF"/>
    <w:rsid w:val="002E0466"/>
    <w:rsid w:val="002E7875"/>
    <w:rsid w:val="003309DA"/>
    <w:rsid w:val="0039162F"/>
    <w:rsid w:val="004161D6"/>
    <w:rsid w:val="004529B3"/>
    <w:rsid w:val="004B4D82"/>
    <w:rsid w:val="0050768D"/>
    <w:rsid w:val="005246CB"/>
    <w:rsid w:val="00552567"/>
    <w:rsid w:val="005A651B"/>
    <w:rsid w:val="005B4AAA"/>
    <w:rsid w:val="00617F4C"/>
    <w:rsid w:val="006417E2"/>
    <w:rsid w:val="00685EE3"/>
    <w:rsid w:val="006941DF"/>
    <w:rsid w:val="006B58EA"/>
    <w:rsid w:val="006D0D1F"/>
    <w:rsid w:val="00702C17"/>
    <w:rsid w:val="007037A5"/>
    <w:rsid w:val="00773B3A"/>
    <w:rsid w:val="008550E0"/>
    <w:rsid w:val="008C1215"/>
    <w:rsid w:val="008D401A"/>
    <w:rsid w:val="008E7934"/>
    <w:rsid w:val="00943E26"/>
    <w:rsid w:val="00990251"/>
    <w:rsid w:val="009B554F"/>
    <w:rsid w:val="00A152AE"/>
    <w:rsid w:val="00A268F3"/>
    <w:rsid w:val="00A46899"/>
    <w:rsid w:val="00A46971"/>
    <w:rsid w:val="00AD0C4A"/>
    <w:rsid w:val="00B00ABA"/>
    <w:rsid w:val="00B4634B"/>
    <w:rsid w:val="00B572E5"/>
    <w:rsid w:val="00B75803"/>
    <w:rsid w:val="00B76644"/>
    <w:rsid w:val="00BA1CA8"/>
    <w:rsid w:val="00BC330B"/>
    <w:rsid w:val="00BD656D"/>
    <w:rsid w:val="00C24CB7"/>
    <w:rsid w:val="00C630B4"/>
    <w:rsid w:val="00C72A3A"/>
    <w:rsid w:val="00CB5553"/>
    <w:rsid w:val="00CF0039"/>
    <w:rsid w:val="00D07C13"/>
    <w:rsid w:val="00D5011C"/>
    <w:rsid w:val="00DE6C63"/>
    <w:rsid w:val="00DF352E"/>
    <w:rsid w:val="00DF6C43"/>
    <w:rsid w:val="00E201BE"/>
    <w:rsid w:val="00E30FE6"/>
    <w:rsid w:val="00E46612"/>
    <w:rsid w:val="00F07407"/>
    <w:rsid w:val="00F14DD7"/>
    <w:rsid w:val="00F251B7"/>
    <w:rsid w:val="00FA13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76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6971"/>
    <w:pPr>
      <w:ind w:left="720"/>
      <w:contextualSpacing/>
    </w:pPr>
  </w:style>
  <w:style w:type="paragraph" w:styleId="Kopfzeile">
    <w:name w:val="header"/>
    <w:basedOn w:val="Standard"/>
    <w:link w:val="KopfzeileZchn"/>
    <w:uiPriority w:val="99"/>
    <w:unhideWhenUsed/>
    <w:rsid w:val="002C75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75DF"/>
  </w:style>
  <w:style w:type="paragraph" w:styleId="Fuzeile">
    <w:name w:val="footer"/>
    <w:basedOn w:val="Standard"/>
    <w:link w:val="FuzeileZchn"/>
    <w:uiPriority w:val="99"/>
    <w:semiHidden/>
    <w:unhideWhenUsed/>
    <w:rsid w:val="002C75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C75DF"/>
  </w:style>
  <w:style w:type="paragraph" w:styleId="Sprechblasentext">
    <w:name w:val="Balloon Text"/>
    <w:basedOn w:val="Standard"/>
    <w:link w:val="SprechblasentextZchn"/>
    <w:uiPriority w:val="99"/>
    <w:semiHidden/>
    <w:unhideWhenUsed/>
    <w:rsid w:val="002C75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5DF"/>
    <w:rPr>
      <w:rFonts w:ascii="Tahoma" w:hAnsi="Tahoma" w:cs="Tahoma"/>
      <w:sz w:val="16"/>
      <w:szCs w:val="16"/>
    </w:rPr>
  </w:style>
  <w:style w:type="character" w:styleId="Hyperlink">
    <w:name w:val="Hyperlink"/>
    <w:basedOn w:val="Absatz-Standardschriftart"/>
    <w:uiPriority w:val="99"/>
    <w:unhideWhenUsed/>
    <w:rsid w:val="002C75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ettinger-oneworld.at/pres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oneworl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36266-CF15-4845-ABEA-1162B8D4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Dehntin</dc:creator>
  <cp:lastModifiedBy>Dehntin</cp:lastModifiedBy>
  <cp:revision>7</cp:revision>
  <cp:lastPrinted>2018-01-18T08:08:00Z</cp:lastPrinted>
  <dcterms:created xsi:type="dcterms:W3CDTF">2018-01-17T13:07:00Z</dcterms:created>
  <dcterms:modified xsi:type="dcterms:W3CDTF">2018-01-22T10:43:00Z</dcterms:modified>
</cp:coreProperties>
</file>